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1981" w14:textId="4C8C11C4" w:rsidR="00035F8B" w:rsidRPr="006572B5" w:rsidRDefault="00035F8B" w:rsidP="006572B5">
      <w:pPr>
        <w:jc w:val="center"/>
        <w:rPr>
          <w:b/>
          <w:bCs/>
          <w:sz w:val="28"/>
          <w:szCs w:val="28"/>
        </w:rPr>
      </w:pPr>
      <w:r w:rsidRPr="006572B5">
        <w:rPr>
          <w:b/>
          <w:bCs/>
          <w:sz w:val="28"/>
          <w:szCs w:val="28"/>
        </w:rPr>
        <w:t>Generic Assessment Rubric based on main CDs and themes in the unit Year T</w:t>
      </w:r>
      <w:r w:rsidR="002355B6" w:rsidRPr="006572B5">
        <w:rPr>
          <w:b/>
          <w:bCs/>
          <w:sz w:val="28"/>
          <w:szCs w:val="28"/>
        </w:rPr>
        <w:t>wo</w:t>
      </w:r>
    </w:p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035F8B" w:rsidRPr="00CF0F60" w14:paraId="4A965A84" w14:textId="77777777" w:rsidTr="000F7E30">
        <w:tc>
          <w:tcPr>
            <w:tcW w:w="833" w:type="pct"/>
            <w:shd w:val="clear" w:color="auto" w:fill="E7E6E6" w:themeFill="background2"/>
          </w:tcPr>
          <w:p w14:paraId="55FA17CB" w14:textId="77777777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766FADD8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356D3546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39A1975F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0738E24B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2C4E155D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035F8B" w:rsidRPr="00CF0F60" w14:paraId="71A9C83C" w14:textId="77777777" w:rsidTr="000F7E30">
        <w:tc>
          <w:tcPr>
            <w:tcW w:w="833" w:type="pct"/>
            <w:shd w:val="clear" w:color="auto" w:fill="E7E6E6" w:themeFill="background2"/>
          </w:tcPr>
          <w:p w14:paraId="3C89DC29" w14:textId="77777777" w:rsidR="002355B6" w:rsidRPr="002355B6" w:rsidRDefault="002355B6" w:rsidP="002355B6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 xml:space="preserve">Students identify how texts 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curriculum are organised differently and use language features depending on purposes </w:t>
            </w:r>
          </w:p>
          <w:p w14:paraId="0FCFEE55" w14:textId="77777777" w:rsidR="002355B6" w:rsidRPr="002355B6" w:rsidRDefault="00000000" w:rsidP="002355B6">
            <w:pPr>
              <w:rPr>
                <w:i/>
                <w:iCs/>
                <w:sz w:val="18"/>
                <w:szCs w:val="18"/>
              </w:rPr>
            </w:pPr>
            <w:hyperlink r:id="rId6" w:history="1">
              <w:r w:rsidR="002355B6" w:rsidRPr="002355B6">
                <w:rPr>
                  <w:rStyle w:val="Hyperlink"/>
                  <w:sz w:val="18"/>
                  <w:szCs w:val="18"/>
                </w:rPr>
                <w:t>AC9E2LA03</w:t>
              </w:r>
            </w:hyperlink>
          </w:p>
          <w:p w14:paraId="6B32F521" w14:textId="77777777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4EFC042A" w14:textId="6CD0AA2B" w:rsidR="002355B6" w:rsidRPr="002355B6" w:rsidRDefault="00035F8B" w:rsidP="002355B6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 w:rsidR="005B3B5E">
              <w:rPr>
                <w:sz w:val="18"/>
                <w:szCs w:val="18"/>
              </w:rPr>
              <w:t xml:space="preserve">describes </w:t>
            </w:r>
            <w:r>
              <w:rPr>
                <w:sz w:val="18"/>
                <w:szCs w:val="18"/>
              </w:rPr>
              <w:t xml:space="preserve">and </w:t>
            </w:r>
            <w:r w:rsidR="00397DE1">
              <w:rPr>
                <w:sz w:val="18"/>
                <w:szCs w:val="18"/>
              </w:rPr>
              <w:t xml:space="preserve">understands </w:t>
            </w:r>
            <w:r w:rsidR="00397DE1" w:rsidRPr="00035F8B">
              <w:rPr>
                <w:sz w:val="18"/>
                <w:szCs w:val="18"/>
              </w:rPr>
              <w:t>how</w:t>
            </w:r>
            <w:r w:rsidRPr="00035F8B">
              <w:rPr>
                <w:sz w:val="18"/>
                <w:szCs w:val="18"/>
              </w:rPr>
              <w:t xml:space="preserve"> texts </w:t>
            </w:r>
            <w:r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</w:t>
            </w:r>
            <w:r w:rsidR="002355B6"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curriculum </w:t>
            </w:r>
            <w:r w:rsidR="002355B6"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are organised differently and </w:t>
            </w:r>
            <w:r w:rsid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insightfully </w:t>
            </w:r>
            <w:r w:rsidR="002355B6" w:rsidRPr="002355B6">
              <w:rPr>
                <w:rStyle w:val="SubtleEmphasis"/>
                <w:color w:val="000000" w:themeColor="text1"/>
                <w:sz w:val="18"/>
                <w:szCs w:val="18"/>
              </w:rPr>
              <w:t>use</w:t>
            </w:r>
            <w:r w:rsidR="002355B6"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="002355B6"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 language features depending on purposes</w:t>
            </w:r>
            <w:r w:rsidR="002355B6"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  <w:r w:rsidR="002355B6"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</w:p>
          <w:p w14:paraId="719B82C7" w14:textId="35389CEB" w:rsidR="005B3B5E" w:rsidRPr="005B3B5E" w:rsidRDefault="005B3B5E" w:rsidP="005B3B5E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</w:p>
          <w:p w14:paraId="1CF2DAFE" w14:textId="75F5017A" w:rsidR="00035F8B" w:rsidRPr="00CF0F60" w:rsidRDefault="00035F8B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BB104BA" w14:textId="12F5D594" w:rsidR="005B3B5E" w:rsidRPr="005B3B5E" w:rsidRDefault="005B3B5E" w:rsidP="005B3B5E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 w:rsidR="002355B6">
              <w:rPr>
                <w:sz w:val="18"/>
                <w:szCs w:val="18"/>
              </w:rPr>
              <w:t xml:space="preserve">thoroughly </w:t>
            </w:r>
            <w:r>
              <w:rPr>
                <w:sz w:val="18"/>
                <w:szCs w:val="18"/>
              </w:rPr>
              <w:t xml:space="preserve">describes and understands </w:t>
            </w:r>
            <w:r w:rsidRPr="00035F8B">
              <w:rPr>
                <w:sz w:val="18"/>
                <w:szCs w:val="18"/>
              </w:rPr>
              <w:t xml:space="preserve">how texts </w:t>
            </w:r>
            <w:r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curriculum </w:t>
            </w:r>
            <w:r w:rsidRPr="005B3B5E">
              <w:rPr>
                <w:sz w:val="18"/>
                <w:szCs w:val="18"/>
              </w:rPr>
              <w:t>use different language features and structures relevant</w:t>
            </w:r>
            <w:r>
              <w:rPr>
                <w:sz w:val="18"/>
                <w:szCs w:val="18"/>
              </w:rPr>
              <w:t xml:space="preserve"> </w:t>
            </w:r>
            <w:r w:rsidRPr="005B3B5E">
              <w:rPr>
                <w:sz w:val="18"/>
                <w:szCs w:val="18"/>
              </w:rPr>
              <w:t>to their purpose</w:t>
            </w:r>
            <w:r>
              <w:rPr>
                <w:sz w:val="18"/>
                <w:szCs w:val="18"/>
              </w:rPr>
              <w:t>.</w:t>
            </w:r>
          </w:p>
          <w:p w14:paraId="2BC81153" w14:textId="305FF118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7421AB84" w14:textId="6F04526A" w:rsidR="002355B6" w:rsidRPr="002355B6" w:rsidRDefault="002355B6" w:rsidP="002355B6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>Student identif</w:t>
            </w:r>
            <w:r>
              <w:rPr>
                <w:sz w:val="18"/>
                <w:szCs w:val="18"/>
              </w:rPr>
              <w:t>ies</w:t>
            </w:r>
            <w:r w:rsidRPr="002355B6">
              <w:rPr>
                <w:sz w:val="18"/>
                <w:szCs w:val="18"/>
              </w:rPr>
              <w:t xml:space="preserve"> how texts 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>across the curriculum are organised differently and use language features depending on purposes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</w:p>
          <w:p w14:paraId="354D68D5" w14:textId="79560CB6" w:rsidR="00035F8B" w:rsidRPr="00CF0F60" w:rsidRDefault="00035F8B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5BB7863" w14:textId="09260AE0" w:rsidR="00035F8B" w:rsidRPr="00CF0F60" w:rsidRDefault="00397DE1" w:rsidP="000F7E30">
            <w:pPr>
              <w:rPr>
                <w:sz w:val="18"/>
                <w:szCs w:val="18"/>
              </w:rPr>
            </w:pPr>
            <w:r w:rsidRPr="00035F8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="005B3B5E">
              <w:rPr>
                <w:sz w:val="18"/>
                <w:szCs w:val="18"/>
              </w:rPr>
              <w:t xml:space="preserve">describes </w:t>
            </w:r>
            <w:r w:rsidR="005B3B5E" w:rsidRPr="005B3B5E">
              <w:rPr>
                <w:sz w:val="18"/>
                <w:szCs w:val="18"/>
              </w:rPr>
              <w:t>how texts across the curriculum use different language features and structures relevan</w:t>
            </w:r>
            <w:r w:rsidR="005B3B5E">
              <w:rPr>
                <w:sz w:val="18"/>
                <w:szCs w:val="18"/>
              </w:rPr>
              <w:t>t to the purpose.</w:t>
            </w:r>
          </w:p>
        </w:tc>
        <w:tc>
          <w:tcPr>
            <w:tcW w:w="833" w:type="pct"/>
          </w:tcPr>
          <w:p w14:paraId="340652F8" w14:textId="4411E552" w:rsidR="00035F8B" w:rsidRPr="00CF0F60" w:rsidRDefault="00397DE1" w:rsidP="005B3B5E">
            <w:pPr>
              <w:spacing w:after="120"/>
              <w:ind w:right="425"/>
              <w:rPr>
                <w:sz w:val="18"/>
                <w:szCs w:val="18"/>
              </w:rPr>
            </w:pPr>
            <w:r w:rsidRPr="00035F8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to </w:t>
            </w:r>
            <w:r w:rsidR="005B3B5E">
              <w:rPr>
                <w:sz w:val="18"/>
                <w:szCs w:val="18"/>
              </w:rPr>
              <w:t xml:space="preserve"> describe </w:t>
            </w:r>
            <w:r w:rsidR="005B3B5E" w:rsidRPr="005B3B5E">
              <w:rPr>
                <w:sz w:val="18"/>
                <w:szCs w:val="18"/>
              </w:rPr>
              <w:t>how texts across the curriculum use different language features and structures relevan</w:t>
            </w:r>
            <w:r w:rsidR="005B3B5E">
              <w:rPr>
                <w:sz w:val="18"/>
                <w:szCs w:val="18"/>
              </w:rPr>
              <w:t>t to the purpose.</w:t>
            </w:r>
          </w:p>
        </w:tc>
      </w:tr>
      <w:tr w:rsidR="002355B6" w:rsidRPr="00CF0F60" w14:paraId="46E3CBF1" w14:textId="77777777" w:rsidTr="000F7E30">
        <w:tc>
          <w:tcPr>
            <w:tcW w:w="833" w:type="pct"/>
            <w:shd w:val="clear" w:color="auto" w:fill="E7E6E6" w:themeFill="background2"/>
          </w:tcPr>
          <w:p w14:paraId="770E8945" w14:textId="77777777" w:rsidR="002355B6" w:rsidRPr="002355B6" w:rsidRDefault="002355B6" w:rsidP="002355B6">
            <w:pPr>
              <w:rPr>
                <w:b/>
                <w:bCs/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>Students describe how people use science in their daily lives, including using patterns to make scientific predictions</w:t>
            </w:r>
          </w:p>
          <w:p w14:paraId="03B520EA" w14:textId="77777777" w:rsidR="002355B6" w:rsidRPr="002355B6" w:rsidRDefault="00000000" w:rsidP="002355B6">
            <w:pPr>
              <w:rPr>
                <w:rFonts w:cs="Arial"/>
              </w:rPr>
            </w:pPr>
            <w:hyperlink r:id="rId7" w:history="1">
              <w:r w:rsidR="002355B6" w:rsidRPr="002355B6">
                <w:rPr>
                  <w:rStyle w:val="button-text"/>
                  <w:rFonts w:cs="Arial"/>
                  <w:color w:val="046190"/>
                  <w:sz w:val="18"/>
                  <w:szCs w:val="18"/>
                  <w:u w:val="single"/>
                  <w:shd w:val="clear" w:color="auto" w:fill="FAF9F7"/>
                </w:rPr>
                <w:t>AC9S2H01</w:t>
              </w:r>
            </w:hyperlink>
          </w:p>
          <w:p w14:paraId="591A5930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62DC6751" w14:textId="572FDB61" w:rsidR="002355B6" w:rsidRPr="00CF0F60" w:rsidRDefault="002355B6" w:rsidP="00235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comprehensively 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>examines how people use data to develop scientific explanations</w:t>
            </w:r>
          </w:p>
        </w:tc>
        <w:tc>
          <w:tcPr>
            <w:tcW w:w="833" w:type="pct"/>
          </w:tcPr>
          <w:p w14:paraId="3FF7EF52" w14:textId="77777777" w:rsidR="002355B6" w:rsidRPr="005B3B5E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thoroughly 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3C74894F" w14:textId="77777777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4515344" w14:textId="77777777" w:rsidR="002355B6" w:rsidRPr="005B3B5E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5DC47157" w14:textId="77777777" w:rsidR="002355B6" w:rsidRPr="00035F8B" w:rsidRDefault="002355B6" w:rsidP="002355B6">
            <w:pPr>
              <w:rPr>
                <w:rStyle w:val="SubtleEmphasis"/>
                <w:color w:val="000000" w:themeColor="text1"/>
                <w:sz w:val="18"/>
              </w:rPr>
            </w:pPr>
          </w:p>
        </w:tc>
        <w:tc>
          <w:tcPr>
            <w:tcW w:w="833" w:type="pct"/>
          </w:tcPr>
          <w:p w14:paraId="769F4FE0" w14:textId="77777777" w:rsidR="002355B6" w:rsidRPr="005B3B5E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partially 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543D080C" w14:textId="77777777" w:rsidR="002355B6" w:rsidRPr="00397DE1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A397ECF" w14:textId="77777777" w:rsidR="002355B6" w:rsidRPr="005B3B5E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is yet to </w:t>
            </w:r>
            <w:r w:rsidRPr="005B3B5E">
              <w:rPr>
                <w:rStyle w:val="SubtleEmphasis"/>
                <w:color w:val="000000" w:themeColor="text1"/>
                <w:sz w:val="18"/>
                <w:szCs w:val="18"/>
              </w:rPr>
              <w:t>examine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446A8E59" w14:textId="4DE30B68" w:rsidR="002355B6" w:rsidRDefault="002355B6" w:rsidP="002355B6">
            <w:pPr>
              <w:rPr>
                <w:sz w:val="18"/>
                <w:szCs w:val="18"/>
              </w:rPr>
            </w:pPr>
          </w:p>
        </w:tc>
      </w:tr>
      <w:tr w:rsidR="002355B6" w:rsidRPr="00CF0F60" w14:paraId="7788328D" w14:textId="77777777" w:rsidTr="000F7E30">
        <w:tc>
          <w:tcPr>
            <w:tcW w:w="833" w:type="pct"/>
            <w:shd w:val="clear" w:color="auto" w:fill="E7E6E6" w:themeFill="background2"/>
          </w:tcPr>
          <w:p w14:paraId="73428378" w14:textId="77777777" w:rsidR="002355B6" w:rsidRPr="00CF0F60" w:rsidRDefault="002355B6" w:rsidP="002355B6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59BA7CEA" w14:textId="77777777" w:rsidR="002355B6" w:rsidRPr="00CF0F60" w:rsidRDefault="002355B6" w:rsidP="002355B6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6257139E" w14:textId="77777777" w:rsidR="002355B6" w:rsidRPr="00CF0F60" w:rsidRDefault="002355B6" w:rsidP="002355B6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419882D8" w14:textId="77777777" w:rsidR="002355B6" w:rsidRPr="00CF0F60" w:rsidRDefault="002355B6" w:rsidP="002355B6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12E06845" w14:textId="77777777" w:rsidR="002355B6" w:rsidRPr="00CF0F60" w:rsidRDefault="002355B6" w:rsidP="002355B6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460CE3B3" w14:textId="77777777" w:rsidR="002355B6" w:rsidRPr="00CF0F60" w:rsidRDefault="002355B6" w:rsidP="002355B6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2355B6" w:rsidRPr="00CF0F60" w14:paraId="4A558F1A" w14:textId="77777777" w:rsidTr="000F7E30">
        <w:tc>
          <w:tcPr>
            <w:tcW w:w="833" w:type="pct"/>
            <w:shd w:val="clear" w:color="auto" w:fill="E7E6E6" w:themeFill="background2"/>
          </w:tcPr>
          <w:p w14:paraId="0648866C" w14:textId="22FD2E23" w:rsidR="002355B6" w:rsidRPr="00CF0F60" w:rsidRDefault="002355B6" w:rsidP="002355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66812E83" w14:textId="11D29878" w:rsidR="002355B6" w:rsidRPr="005B3B5E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2759A10C" w14:textId="04E25566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4840B99" w14:textId="2BFDAFF8" w:rsidR="002355B6" w:rsidRPr="00CF0F60" w:rsidRDefault="002355B6" w:rsidP="002355B6">
            <w:pPr>
              <w:spacing w:after="120"/>
              <w:ind w:right="42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48BDB5F0" w14:textId="5891EE69" w:rsidR="002355B6" w:rsidRPr="00CF0F60" w:rsidRDefault="002355B6" w:rsidP="002355B6">
            <w:pPr>
              <w:spacing w:after="120"/>
              <w:ind w:right="42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30F98B5C" w14:textId="4604F1C9" w:rsidR="002355B6" w:rsidRPr="00CF0F60" w:rsidRDefault="002355B6" w:rsidP="002355B6">
            <w:pPr>
              <w:spacing w:after="120"/>
              <w:ind w:right="42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706413B9" w14:textId="147CEC30" w:rsidR="002355B6" w:rsidRPr="00CF0F60" w:rsidRDefault="002355B6" w:rsidP="002355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55B6" w:rsidRPr="00CF0F60" w14:paraId="2BF8AFF2" w14:textId="77777777" w:rsidTr="000F7E30">
        <w:tc>
          <w:tcPr>
            <w:tcW w:w="833" w:type="pct"/>
            <w:shd w:val="clear" w:color="auto" w:fill="E7E6E6" w:themeFill="background2"/>
          </w:tcPr>
          <w:p w14:paraId="0F36A2F2" w14:textId="632ABD68" w:rsidR="002355B6" w:rsidRPr="002355B6" w:rsidRDefault="002355B6" w:rsidP="002355B6">
            <w:pPr>
              <w:rPr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>Students pose questions to explore observed simple patterns and relationships and make predictions based on experiences.</w:t>
            </w:r>
          </w:p>
          <w:p w14:paraId="3E15DA62" w14:textId="77777777" w:rsidR="002355B6" w:rsidRPr="002355B6" w:rsidRDefault="00000000" w:rsidP="002355B6">
            <w:pPr>
              <w:rPr>
                <w:b/>
                <w:bCs/>
                <w:i/>
                <w:iCs/>
              </w:rPr>
            </w:pPr>
            <w:hyperlink r:id="rId8" w:history="1">
              <w:r w:rsidR="002355B6" w:rsidRPr="002355B6">
                <w:rPr>
                  <w:rStyle w:val="button-text"/>
                  <w:rFonts w:ascii="Roboto Slab" w:hAnsi="Roboto Slab" w:cs="Roboto Slab"/>
                  <w:color w:val="046190"/>
                  <w:sz w:val="18"/>
                  <w:szCs w:val="18"/>
                  <w:u w:val="single"/>
                  <w:shd w:val="clear" w:color="auto" w:fill="FAF9F7"/>
                </w:rPr>
                <w:t>AC9S2I01</w:t>
              </w:r>
            </w:hyperlink>
          </w:p>
          <w:p w14:paraId="57DA06D0" w14:textId="60F76DA8" w:rsidR="002355B6" w:rsidRPr="00CC5028" w:rsidRDefault="002355B6" w:rsidP="002355B6">
            <w:pPr>
              <w:spacing w:after="120"/>
              <w:ind w:right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54AADE86" w14:textId="1E1D6B65" w:rsidR="002355B6" w:rsidRPr="00035F8B" w:rsidRDefault="002355B6" w:rsidP="002355B6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>Student confidently</w:t>
            </w:r>
            <w:r>
              <w:rPr>
                <w:sz w:val="18"/>
                <w:szCs w:val="18"/>
              </w:rPr>
              <w:t xml:space="preserve"> and </w:t>
            </w:r>
            <w:r w:rsidRPr="00CF0F60">
              <w:rPr>
                <w:sz w:val="18"/>
                <w:szCs w:val="18"/>
              </w:rPr>
              <w:t xml:space="preserve">consistently </w:t>
            </w:r>
            <w:r>
              <w:rPr>
                <w:sz w:val="18"/>
                <w:szCs w:val="18"/>
              </w:rPr>
              <w:t xml:space="preserve">poses thoughtful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6C8632D2" w14:textId="30B3BB1F" w:rsidR="002355B6" w:rsidRPr="00CF0F60" w:rsidRDefault="002355B6" w:rsidP="002355B6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C2814F6" w14:textId="0E9C084F" w:rsidR="002355B6" w:rsidRPr="00035F8B" w:rsidRDefault="002355B6" w:rsidP="002355B6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 xml:space="preserve">Student consistently </w:t>
            </w:r>
            <w:r>
              <w:rPr>
                <w:sz w:val="18"/>
                <w:szCs w:val="18"/>
              </w:rPr>
              <w:t xml:space="preserve">poses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29D1B3EF" w14:textId="77777777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37143ED" w14:textId="12F77DB8" w:rsidR="002355B6" w:rsidRPr="00035F8B" w:rsidRDefault="002355B6" w:rsidP="002355B6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poses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66A931C7" w14:textId="3B4439FC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3E77AEF" w14:textId="58CBA1CB" w:rsidR="002355B6" w:rsidRPr="00CF0F60" w:rsidRDefault="002355B6" w:rsidP="002355B6">
            <w:pPr>
              <w:spacing w:after="120"/>
              <w:ind w:right="432"/>
              <w:textAlignment w:val="baseline"/>
              <w:rPr>
                <w:sz w:val="18"/>
                <w:szCs w:val="18"/>
              </w:rPr>
            </w:pPr>
            <w:r w:rsidRPr="00035F8B">
              <w:rPr>
                <w:sz w:val="18"/>
              </w:rPr>
              <w:t>Student</w:t>
            </w:r>
            <w:r>
              <w:rPr>
                <w:sz w:val="18"/>
              </w:rPr>
              <w:t xml:space="preserve"> attempts to </w:t>
            </w:r>
            <w:r w:rsidRPr="00035F8B">
              <w:rPr>
                <w:sz w:val="18"/>
              </w:rPr>
              <w:t xml:space="preserve">pose questions 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</w:tc>
        <w:tc>
          <w:tcPr>
            <w:tcW w:w="833" w:type="pct"/>
          </w:tcPr>
          <w:p w14:paraId="6263DBEB" w14:textId="25B71304" w:rsidR="002355B6" w:rsidRPr="00CF0F60" w:rsidRDefault="002355B6" w:rsidP="00235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yet to</w:t>
            </w:r>
            <w:r w:rsidRPr="00035F8B">
              <w:rPr>
                <w:sz w:val="18"/>
              </w:rPr>
              <w:t xml:space="preserve"> pose questions 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</w:tc>
      </w:tr>
      <w:tr w:rsidR="002355B6" w:rsidRPr="00CF0F60" w14:paraId="6D80E62B" w14:textId="77777777" w:rsidTr="000F7E30">
        <w:tc>
          <w:tcPr>
            <w:tcW w:w="833" w:type="pct"/>
            <w:shd w:val="clear" w:color="auto" w:fill="E7E6E6" w:themeFill="background2"/>
          </w:tcPr>
          <w:p w14:paraId="242C4A62" w14:textId="77777777" w:rsidR="002355B6" w:rsidRPr="002355B6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</w:p>
          <w:p w14:paraId="522E62E6" w14:textId="77777777" w:rsidR="002355B6" w:rsidRPr="002355B6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Students identify how places can be spatially represented in geographical divisions from local to regional to state /territory and how 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>people and places are interconnected across those scales</w:t>
            </w:r>
          </w:p>
          <w:p w14:paraId="5894EE77" w14:textId="77777777" w:rsidR="002355B6" w:rsidRPr="002355B6" w:rsidRDefault="00000000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hyperlink r:id="rId9" w:history="1">
              <w:r w:rsidR="002355B6" w:rsidRPr="002355B6">
                <w:rPr>
                  <w:rStyle w:val="Hyperlink"/>
                  <w:sz w:val="18"/>
                  <w:szCs w:val="18"/>
                </w:rPr>
                <w:t>AC9HS2K03</w:t>
              </w:r>
            </w:hyperlink>
          </w:p>
          <w:p w14:paraId="3CF9004A" w14:textId="5243776F" w:rsidR="002355B6" w:rsidRPr="002355B6" w:rsidRDefault="002355B6" w:rsidP="002355B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pct"/>
          </w:tcPr>
          <w:p w14:paraId="12A5AC46" w14:textId="688B90D6" w:rsidR="002355B6" w:rsidRPr="005B3B5E" w:rsidRDefault="002355B6" w:rsidP="002355B6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lastRenderedPageBreak/>
              <w:t xml:space="preserve">Student </w:t>
            </w:r>
            <w:r>
              <w:rPr>
                <w:sz w:val="18"/>
                <w:szCs w:val="18"/>
              </w:rPr>
              <w:t xml:space="preserve">comprehensively and confidently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the similarities and differences between places in Australia and neighbouring countries in terms of their natural, managed and constructed features.</w:t>
            </w:r>
          </w:p>
          <w:p w14:paraId="378CF8D1" w14:textId="0A9D401F" w:rsidR="002355B6" w:rsidRDefault="002355B6" w:rsidP="002355B6">
            <w:pPr>
              <w:spacing w:after="120"/>
              <w:ind w:right="432"/>
              <w:textAlignment w:val="baseline"/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</w:tcPr>
          <w:p w14:paraId="6F4A546C" w14:textId="4D4059A1" w:rsidR="002355B6" w:rsidRPr="005B3B5E" w:rsidRDefault="002355B6" w:rsidP="002355B6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lastRenderedPageBreak/>
              <w:t xml:space="preserve">Student </w:t>
            </w:r>
            <w:r>
              <w:rPr>
                <w:sz w:val="18"/>
                <w:szCs w:val="18"/>
              </w:rPr>
              <w:t>thoroughly</w:t>
            </w:r>
            <w:r w:rsidRPr="005B3B5E">
              <w:rPr>
                <w:sz w:val="18"/>
                <w:szCs w:val="18"/>
              </w:rPr>
              <w:t xml:space="preserve"> 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the similarities and differences between plac</w:t>
            </w:r>
            <w:r>
              <w:rPr>
                <w:sz w:val="18"/>
                <w:szCs w:val="18"/>
              </w:rPr>
              <w:t>e</w:t>
            </w:r>
            <w:r w:rsidRPr="005B3B5E">
              <w:rPr>
                <w:sz w:val="18"/>
                <w:szCs w:val="18"/>
              </w:rPr>
              <w:t>s in Australia and neighbouring countries in terms of their natural, managed and constructed features.</w:t>
            </w:r>
          </w:p>
          <w:p w14:paraId="36322CEA" w14:textId="40906BEA" w:rsidR="002355B6" w:rsidRDefault="002355B6" w:rsidP="002355B6">
            <w:pPr>
              <w:spacing w:after="120"/>
              <w:ind w:right="432"/>
              <w:textAlignment w:val="baseline"/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</w:tcPr>
          <w:p w14:paraId="65D6BC1B" w14:textId="7AB6EBC9" w:rsidR="002355B6" w:rsidRPr="005B3B5E" w:rsidRDefault="002355B6" w:rsidP="002355B6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lastRenderedPageBreak/>
              <w:t>Student</w:t>
            </w:r>
            <w:r>
              <w:rPr>
                <w:sz w:val="18"/>
                <w:szCs w:val="18"/>
              </w:rPr>
              <w:t xml:space="preserve">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the similarities and differences between places in Australia and neighbouring countries in terms of their natural, managed and constructed features.</w:t>
            </w:r>
          </w:p>
          <w:p w14:paraId="3DF1CF52" w14:textId="77777777" w:rsidR="002355B6" w:rsidRDefault="002355B6" w:rsidP="002355B6">
            <w:pPr>
              <w:spacing w:after="120"/>
              <w:ind w:right="432"/>
              <w:textAlignment w:val="baseline"/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</w:tcPr>
          <w:p w14:paraId="49536ED2" w14:textId="5039E0D4" w:rsidR="002355B6" w:rsidRPr="005B3B5E" w:rsidRDefault="002355B6" w:rsidP="002355B6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lastRenderedPageBreak/>
              <w:t>Student</w:t>
            </w:r>
            <w:r>
              <w:rPr>
                <w:sz w:val="18"/>
                <w:szCs w:val="18"/>
              </w:rPr>
              <w:t xml:space="preserve"> sometimes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the similarities and differences between places in Australia and neighbouring countries in terms of their natural, managed and constructed features.</w:t>
            </w:r>
          </w:p>
          <w:p w14:paraId="00AB4D1E" w14:textId="77777777" w:rsidR="002355B6" w:rsidRDefault="002355B6" w:rsidP="002355B6">
            <w:pPr>
              <w:spacing w:after="120"/>
              <w:ind w:right="432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3207849" w14:textId="1EF70A8B" w:rsidR="002355B6" w:rsidRPr="005B3B5E" w:rsidRDefault="002355B6" w:rsidP="002355B6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lastRenderedPageBreak/>
              <w:t>Student</w:t>
            </w:r>
            <w:r>
              <w:rPr>
                <w:sz w:val="18"/>
                <w:szCs w:val="18"/>
              </w:rPr>
              <w:t xml:space="preserve"> is yet to identify</w:t>
            </w:r>
            <w:r w:rsidRPr="005B3B5E">
              <w:rPr>
                <w:sz w:val="18"/>
                <w:szCs w:val="18"/>
              </w:rPr>
              <w:t xml:space="preserve"> the similarities and differences between places in Australia and neighbouring countries in terms of their natural, managed and constructed features.</w:t>
            </w:r>
          </w:p>
          <w:p w14:paraId="46BA2096" w14:textId="77777777" w:rsidR="002355B6" w:rsidRDefault="002355B6" w:rsidP="002355B6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355B6" w:rsidRPr="00CF0F60" w14:paraId="5681F373" w14:textId="77777777" w:rsidTr="000F7E30">
        <w:tc>
          <w:tcPr>
            <w:tcW w:w="833" w:type="pct"/>
            <w:shd w:val="clear" w:color="auto" w:fill="E7E6E6" w:themeFill="background2"/>
          </w:tcPr>
          <w:p w14:paraId="52656156" w14:textId="77777777" w:rsidR="002355B6" w:rsidRPr="002355B6" w:rsidRDefault="002355B6" w:rsidP="002355B6">
            <w:pPr>
              <w:rPr>
                <w:b/>
                <w:bCs/>
                <w:sz w:val="18"/>
                <w:szCs w:val="18"/>
              </w:rPr>
            </w:pPr>
            <w:r w:rsidRPr="002355B6">
              <w:rPr>
                <w:b/>
                <w:bCs/>
                <w:sz w:val="18"/>
                <w:szCs w:val="18"/>
              </w:rPr>
              <w:t>Literacy: Creating Texts</w:t>
            </w:r>
          </w:p>
          <w:p w14:paraId="165402ED" w14:textId="77777777" w:rsidR="002355B6" w:rsidRPr="002355B6" w:rsidRDefault="002355B6" w:rsidP="002355B6">
            <w:pPr>
              <w:spacing w:after="120"/>
              <w:ind w:right="425"/>
              <w:rPr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>Students create and edit short imaginative, informative, and persuasive written or multimodal texts for familiar audiences, using text structure appropriate to purpose.</w:t>
            </w:r>
          </w:p>
          <w:p w14:paraId="3000FA0B" w14:textId="77777777" w:rsidR="002355B6" w:rsidRPr="002355B6" w:rsidRDefault="00000000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hyperlink r:id="rId10" w:history="1">
              <w:r w:rsidR="002355B6" w:rsidRPr="002355B6">
                <w:rPr>
                  <w:rStyle w:val="Hyperlink"/>
                  <w:sz w:val="18"/>
                  <w:szCs w:val="18"/>
                </w:rPr>
                <w:t>AC9E2LY06</w:t>
              </w:r>
            </w:hyperlink>
          </w:p>
          <w:p w14:paraId="6B417B13" w14:textId="77777777" w:rsidR="002355B6" w:rsidRPr="002355B6" w:rsidRDefault="002355B6" w:rsidP="002355B6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4A1B766C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A9AE414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32C9ABF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139762B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4770EDD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</w:tr>
    </w:tbl>
    <w:p w14:paraId="7E82AE21" w14:textId="5ACD8BDB" w:rsidR="00035F8B" w:rsidRPr="00CC5028" w:rsidRDefault="00035F8B" w:rsidP="00035F8B">
      <w:pPr>
        <w:rPr>
          <w:b/>
          <w:bCs/>
        </w:rPr>
      </w:pPr>
    </w:p>
    <w:p w14:paraId="15101B1D" w14:textId="528B7830" w:rsidR="00035F8B" w:rsidRDefault="00035F8B" w:rsidP="00035F8B"/>
    <w:sectPr w:rsidR="00035F8B" w:rsidSect="00657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D757" w14:textId="77777777" w:rsidR="00956290" w:rsidRDefault="00956290" w:rsidP="006572B5">
      <w:r>
        <w:separator/>
      </w:r>
    </w:p>
  </w:endnote>
  <w:endnote w:type="continuationSeparator" w:id="0">
    <w:p w14:paraId="41D96D67" w14:textId="77777777" w:rsidR="00956290" w:rsidRDefault="00956290" w:rsidP="006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9D6" w14:textId="77777777" w:rsidR="006572B5" w:rsidRDefault="0065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4815"/>
      <w:gridCol w:w="5289"/>
    </w:tblGrid>
    <w:tr w:rsidR="006572B5" w14:paraId="2481AD5D" w14:textId="77777777" w:rsidTr="002C5D0F">
      <w:tc>
        <w:tcPr>
          <w:tcW w:w="5296" w:type="dxa"/>
        </w:tcPr>
        <w:p w14:paraId="13B67855" w14:textId="77777777" w:rsidR="006572B5" w:rsidRDefault="006572B5" w:rsidP="006572B5">
          <w:pPr>
            <w:spacing w:after="160" w:line="259" w:lineRule="auto"/>
            <w:rPr>
              <w:rFonts w:ascii="Aharoni" w:eastAsia="Calibri" w:hAnsi="Aharoni" w:cs="Aharoni"/>
              <w:sz w:val="22"/>
              <w:szCs w:val="22"/>
            </w:rPr>
          </w:pPr>
          <w:r w:rsidRPr="000F0CFA">
            <w:rPr>
              <w:rFonts w:ascii="Aharoni" w:eastAsia="Calibri" w:hAnsi="Aharoni" w:cs="Aharoni"/>
              <w:sz w:val="22"/>
              <w:szCs w:val="22"/>
            </w:rPr>
            <w:t>CARING FOR NATURE</w:t>
          </w:r>
          <w:r>
            <w:rPr>
              <w:rFonts w:ascii="Aharoni" w:eastAsia="Calibri" w:hAnsi="Aharoni" w:cs="Aharoni"/>
              <w:sz w:val="22"/>
              <w:szCs w:val="22"/>
            </w:rPr>
            <w:br/>
          </w:r>
          <w:r w:rsidRPr="000F0CFA">
            <w:rPr>
              <w:rFonts w:ascii="Aharoni" w:eastAsia="Calibri" w:hAnsi="Aharoni" w:cs="Aharoni"/>
              <w:sz w:val="22"/>
              <w:szCs w:val="22"/>
            </w:rPr>
            <w:t>Granite Belt Biodiversity &amp; Endangered Species</w:t>
          </w:r>
        </w:p>
      </w:tc>
      <w:tc>
        <w:tcPr>
          <w:tcW w:w="4815" w:type="dxa"/>
        </w:tcPr>
        <w:p w14:paraId="5A33141E" w14:textId="77777777" w:rsidR="006572B5" w:rsidRDefault="006572B5" w:rsidP="006572B5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begin"/>
          </w:r>
          <w:r w:rsidRPr="00F610C6">
            <w:rPr>
              <w:rFonts w:ascii="Aharoni" w:eastAsia="Calibri" w:hAnsi="Aharoni" w:cs="Aharoni"/>
              <w:sz w:val="22"/>
              <w:szCs w:val="22"/>
            </w:rPr>
            <w:instrText xml:space="preserve"> PAGE   \* MERGEFORMAT </w:instrText>
          </w: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separate"/>
          </w:r>
          <w:r>
            <w:rPr>
              <w:rFonts w:ascii="Aharoni" w:eastAsia="Calibri" w:hAnsi="Aharoni" w:cs="Aharoni"/>
              <w:sz w:val="22"/>
              <w:szCs w:val="22"/>
            </w:rPr>
            <w:t>1</w:t>
          </w:r>
          <w:r w:rsidRPr="00F610C6">
            <w:rPr>
              <w:rFonts w:ascii="Aharoni" w:eastAsia="Calibri" w:hAnsi="Aharoni" w:cs="Aharoni"/>
              <w:noProof/>
              <w:sz w:val="22"/>
              <w:szCs w:val="22"/>
            </w:rPr>
            <w:fldChar w:fldCharType="end"/>
          </w:r>
        </w:p>
        <w:p w14:paraId="7497A86C" w14:textId="77777777" w:rsidR="006572B5" w:rsidRDefault="006572B5" w:rsidP="006572B5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</w:p>
      </w:tc>
      <w:tc>
        <w:tcPr>
          <w:tcW w:w="5289" w:type="dxa"/>
        </w:tcPr>
        <w:p w14:paraId="79253C27" w14:textId="2F2FF1D2" w:rsidR="006572B5" w:rsidRDefault="006572B5" w:rsidP="006572B5">
          <w:pPr>
            <w:spacing w:after="160" w:line="259" w:lineRule="auto"/>
            <w:jc w:val="right"/>
            <w:rPr>
              <w:rFonts w:ascii="Aharoni" w:eastAsia="Calibri" w:hAnsi="Aharoni" w:cs="Aharoni"/>
              <w:sz w:val="22"/>
              <w:szCs w:val="22"/>
            </w:rPr>
          </w:pPr>
          <w:r>
            <w:rPr>
              <w:rFonts w:ascii="Aharoni" w:eastAsia="Calibri" w:hAnsi="Aharoni" w:cs="Aharoni"/>
              <w:sz w:val="22"/>
              <w:szCs w:val="22"/>
            </w:rPr>
            <w:t>YEAR 2</w:t>
          </w:r>
          <w:r>
            <w:rPr>
              <w:rFonts w:ascii="Aharoni" w:eastAsia="Calibri" w:hAnsi="Aharoni" w:cs="Aharoni"/>
              <w:sz w:val="22"/>
              <w:szCs w:val="22"/>
            </w:rPr>
            <w:t xml:space="preserve"> ASSESSMENT RUBRIC</w:t>
          </w:r>
          <w:r>
            <w:rPr>
              <w:rFonts w:ascii="Aharoni" w:eastAsia="Calibri" w:hAnsi="Aharoni" w:cs="Aharoni"/>
              <w:sz w:val="22"/>
              <w:szCs w:val="22"/>
            </w:rPr>
            <w:br/>
            <w:t>Stanthorpe Regional Art Gallery</w:t>
          </w:r>
        </w:p>
      </w:tc>
    </w:tr>
  </w:tbl>
  <w:p w14:paraId="056867EA" w14:textId="77777777" w:rsidR="006572B5" w:rsidRPr="006572B5" w:rsidRDefault="006572B5" w:rsidP="00657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026" w14:textId="77777777" w:rsidR="006572B5" w:rsidRDefault="0065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495" w14:textId="77777777" w:rsidR="00956290" w:rsidRDefault="00956290" w:rsidP="006572B5">
      <w:r>
        <w:separator/>
      </w:r>
    </w:p>
  </w:footnote>
  <w:footnote w:type="continuationSeparator" w:id="0">
    <w:p w14:paraId="6155EEFD" w14:textId="77777777" w:rsidR="00956290" w:rsidRDefault="00956290" w:rsidP="0065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E71F" w14:textId="77777777" w:rsidR="006572B5" w:rsidRDefault="0065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EA9" w14:textId="77777777" w:rsidR="006572B5" w:rsidRDefault="0065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2AD" w14:textId="77777777" w:rsidR="006572B5" w:rsidRDefault="0065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8B"/>
    <w:rsid w:val="00035F8B"/>
    <w:rsid w:val="002355B6"/>
    <w:rsid w:val="00397DE1"/>
    <w:rsid w:val="00494769"/>
    <w:rsid w:val="005B3B5E"/>
    <w:rsid w:val="006572B5"/>
    <w:rsid w:val="00956290"/>
    <w:rsid w:val="00993120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17D10"/>
  <w15:chartTrackingRefBased/>
  <w15:docId w15:val="{2DB861DA-E7FE-FA47-B8D4-4BBD15E0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8B"/>
  </w:style>
  <w:style w:type="paragraph" w:styleId="Heading5">
    <w:name w:val="heading 5"/>
    <w:basedOn w:val="Normal"/>
    <w:link w:val="Heading5Char"/>
    <w:uiPriority w:val="9"/>
    <w:qFormat/>
    <w:rsid w:val="00035F8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text">
    <w:name w:val="button-text"/>
    <w:basedOn w:val="DefaultParagraphFont"/>
    <w:rsid w:val="00035F8B"/>
  </w:style>
  <w:style w:type="character" w:styleId="Hyperlink">
    <w:name w:val="Hyperlink"/>
    <w:basedOn w:val="DefaultParagraphFont"/>
    <w:uiPriority w:val="99"/>
    <w:unhideWhenUsed/>
    <w:rsid w:val="00035F8B"/>
    <w:rPr>
      <w:color w:val="0563C1" w:themeColor="hyperlink"/>
      <w:u w:val="single"/>
    </w:r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035F8B"/>
    <w:rPr>
      <w:rFonts w:ascii="Arial" w:hAnsi="Arial"/>
      <w:i w:val="0"/>
      <w:iCs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5F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35F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B5"/>
  </w:style>
  <w:style w:type="paragraph" w:styleId="Footer">
    <w:name w:val="footer"/>
    <w:basedOn w:val="Normal"/>
    <w:link w:val="FooterChar"/>
    <w:uiPriority w:val="99"/>
    <w:unhideWhenUsed/>
    <w:rsid w:val="00657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.html/learning-areas/science/year-2/content-description?subject-identifier=SCISCIY2&amp;content-description-code=AC9S2I01&amp;detailed-content-descriptions=0&amp;hide-ccp=0&amp;hide-gc=0&amp;side-by-side=1&amp;strands-start-index=0&amp;subjects-start-index=0&amp;view=qui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9.australiancurriculum.edu.au/f-10-curriculum/learning-areas/science/year-2/content-description?subject-identifier=SCISCIY2&amp;content-description-code=AC9S2H01&amp;detailed-content-descriptions=0&amp;hide-ccp=0&amp;hide-gc=0&amp;side-by-side=1&amp;strands-start-index=0&amp;subjects-start-index=0&amp;view=quic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v9.australiancurriculum.edu.au/f-10-curriculum.html/learning-areas/english/year-2/content-description?subject-identifier=ENGENGY2&amp;content-description-code=AC9E2LA03&amp;detailed-content-descriptions=0&amp;hide-ccp=0&amp;hide-gc=0&amp;side-by-side=1&amp;strands-start-index=0&amp;subjects-start-index=0&amp;view=quic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v9.australiancurriculum.edu.au/f-10-curriculum.html/learning-areas/english/year-2/content-description?subject-identifier=ENGENGY2&amp;content-description-code=AC9E2LY06&amp;detailed-content-descriptions=0&amp;hide-ccp=0&amp;hide-gc=0&amp;side-by-side=1&amp;strands-start-index=0&amp;subjects-start-index=0&amp;view=qui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9.australiancurriculum.edu.au/f-10-curriculum.html/learning-areas/hass-f-6/year-2/content-description?subject-identifier=HASHASY2&amp;content-description-code=AC9HS2K03&amp;detailed-content-descriptions=0&amp;hide-ccp=0&amp;hide-gc=0&amp;side-by-side=1&amp;strands-start-index=0&amp;subjects-start-index=0&amp;view=qui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6</cp:revision>
  <dcterms:created xsi:type="dcterms:W3CDTF">2023-03-15T02:14:00Z</dcterms:created>
  <dcterms:modified xsi:type="dcterms:W3CDTF">2023-03-27T04:53:00Z</dcterms:modified>
</cp:coreProperties>
</file>